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DokoGen — 187-ФЗ</w:t>
      </w:r>
    </w:p>
    <w:p>
      <w:pPr>
        <w:jc w:val="center"/>
      </w:pPr>
      <w:r>
        <w:rPr>
          <w:b/>
          <w:sz w:val="32"/>
        </w:rPr>
        <w:t>Инструкция администратора</w:t>
      </w:r>
    </w:p>
    <w:p/>
    <w:p>
      <w:pPr>
        <w:pStyle w:val="Heading1"/>
      </w:pPr>
      <w:r>
        <w:t>1. Файлы настроек рядом с программой</w:t>
      </w:r>
    </w:p>
    <w:p>
      <w:pPr>
        <w:pStyle w:val="ListBullet"/>
      </w:pPr>
      <w:r>
        <w:t>api_settings.json — API-ключи (DaData, ИИ).</w:t>
      </w:r>
    </w:p>
    <w:p>
      <w:pPr>
        <w:pStyle w:val="ListBullet"/>
      </w:pPr>
      <w:r>
        <w:t>import_settings.json — словарь импорта: что и откуда брать из опросника ОКИИ.</w:t>
      </w:r>
    </w:p>
    <w:p>
      <w:pPr>
        <w:pStyle w:val="ListBullet"/>
      </w:pPr>
      <w:r>
        <w:t>dictionaries/ — справочники (см. раздел 2).</w:t>
      </w:r>
    </w:p>
    <w:p>
      <w:pPr>
        <w:pStyle w:val="ListBullet"/>
      </w:pPr>
      <w:r>
        <w:t>dokogen.log — журнал работы (пишется автоматически).</w:t>
      </w:r>
    </w:p>
    <w:p>
      <w:pPr>
        <w:pStyle w:val="ListBullet"/>
      </w:pPr>
      <w:r>
        <w:t>docs/ — инструкции, переменные шаблонов и пустой опросник (доступны через меню «Справка»).</w:t>
      </w:r>
    </w:p>
    <w:p>
      <w:pPr>
        <w:pStyle w:val="Heading1"/>
      </w:pPr>
      <w:r>
        <w:t>2. Словари (папка dictionaries)</w:t>
      </w:r>
    </w:p>
    <w:p>
      <w:r>
        <w:rPr>
          <w:b w:val="0"/>
        </w:rPr>
        <w:t>JSON-файлы со списками значений для выпадающих списков и перечней. Основные:</w:t>
      </w:r>
    </w:p>
    <w:p>
      <w:pPr>
        <w:pStyle w:val="ListBullet"/>
      </w:pPr>
      <w:r>
        <w:t>threats_fstec.json — перечень угроз безопасности информации (БДУ ФСТЭК), обновляется с сайта bdu.fstec.ru кнопкой «⬇️» / автоматически.</w:t>
      </w:r>
    </w:p>
    <w:p>
      <w:pPr>
        <w:pStyle w:val="ListBullet"/>
      </w:pPr>
      <w:r>
        <w:t>criteria_127.json — показатели критериев значимости (дословно ПП РФ № 127).</w:t>
      </w:r>
    </w:p>
    <w:p>
      <w:pPr>
        <w:pStyle w:val="ListBullet"/>
      </w:pPr>
      <w:r>
        <w:t>criteria_applicability.json — применимость показателей по сферам деятельности.</w:t>
      </w:r>
    </w:p>
    <w:p>
      <w:pPr>
        <w:pStyle w:val="ListBullet"/>
      </w:pPr>
      <w:r>
        <w:t>criteria_justifications.json — обоснования неприменимости показателей по сферам.</w:t>
      </w:r>
    </w:p>
    <w:p>
      <w:pPr>
        <w:pStyle w:val="ListBullet"/>
      </w:pPr>
      <w:r>
        <w:t>typical_industry_objects.json — типовые отраслевые объекты КИИ (Распоряжение ПРФ № 360-р, 392 объекта по 14 сферам).</w:t>
      </w:r>
    </w:p>
    <w:p>
      <w:pPr>
        <w:pStyle w:val="ListBullet"/>
      </w:pPr>
      <w:r>
        <w:t>attacker_categories.json / attacker_levels.json / attacker_types.json — нарушители по Методике ФСТЭК от 05.02.2021 (категории, уровни Н1–Н4, виды).</w:t>
      </w:r>
    </w:p>
    <w:p>
      <w:pPr>
        <w:pStyle w:val="ListBullet"/>
      </w:pPr>
      <w:r>
        <w:t>okved_187.json — коды ОКВЭД, подходящие под 187-ФЗ (помечаются ★).</w:t>
      </w:r>
    </w:p>
    <w:p>
      <w:pPr>
        <w:pStyle w:val="ListBullet"/>
      </w:pPr>
      <w:r>
        <w:t>fstek_offices.json — управления ФСТЭК по федеральным округам (адреса для шаблонов).</w:t>
      </w:r>
    </w:p>
    <w:p>
      <w:pPr>
        <w:pStyle w:val="ListBullet"/>
      </w:pPr>
      <w:r>
        <w:t>org_measures.json / tech_measures.json — организационные и технические меры.</w:t>
      </w:r>
    </w:p>
    <w:p>
      <w:pPr>
        <w:pStyle w:val="ListBullet"/>
      </w:pPr>
      <w:r>
        <w:t>defense_tools.json — средства защиты информации (СЗИ).</w:t>
      </w:r>
    </w:p>
    <w:p>
      <w:pPr>
        <w:pStyle w:val="ListBullet"/>
      </w:pPr>
      <w:r>
        <w:t>incidents.json — типы компьютерных инцидентов; spheres.json — сферы деятельности; net_categories.json / net_methods.json / net_purposes.json — сетевые справочники.</w:t>
      </w:r>
    </w:p>
    <w:p>
      <w:pPr>
        <w:pStyle w:val="ListBullet"/>
      </w:pPr>
      <w:r>
        <w:t>object_types.json / architectures.json / typical_objects.json — типы, архитектуры, типовые объекты.</w:t>
      </w:r>
    </w:p>
    <w:p>
      <w:pPr>
        <w:pStyle w:val="ListBullet"/>
      </w:pPr>
      <w:r>
        <w:t>hw_sw.json / os_sw.json / app_sw.json — аппаратные средства, ОС, прикладное ПО.</w:t>
      </w:r>
    </w:p>
    <w:p>
      <w:pPr>
        <w:pStyle w:val="ListBullet"/>
      </w:pPr>
      <w:r>
        <w:t>prompts/ — промты для ИИ-функций (suggest_object_params.json, suggest_threats.json, check_security.json, check_company.json, check_criteria.json, suggest_defense.json, declension.json). Их можно править без пересборки программы.</w:t>
      </w:r>
    </w:p>
    <w:p>
      <w:r>
        <w:rPr>
          <w:b w:val="0"/>
        </w:rPr>
        <w:t>Формат — простой массив строк (или массив объектов с полями name/address и т.п.). Чтобы добавить значение — откройте файл в редакторе, добавьте строку через запятую и сохраните. Программа перечитывает словари при запуске.</w:t>
      </w:r>
    </w:p>
    <w:p>
      <w:pPr>
        <w:pStyle w:val="Heading1"/>
      </w:pPr>
      <w:r>
        <w:t>3. Словарь импорта (import_settings.json)</w:t>
      </w:r>
    </w:p>
    <w:p>
      <w:r>
        <w:rPr>
          <w:b w:val="0"/>
        </w:rPr>
        <w:t>Определяет, какие поля опросника «5.25 Опросный лист ОКИИ» импортируются и откуда. Каждое правило:</w:t>
      </w:r>
    </w:p>
    <w:p>
      <w:r>
        <w:rPr>
          <w:rFonts w:ascii="Consolas" w:hAnsi="Consolas"/>
          <w:sz w:val="20"/>
        </w:rPr>
        <w:t>{"name": "Полное наименование организации", "var": "fullName", "cell": "'Общие сведения'!B2", "keywords": "..."}</w:t>
      </w:r>
    </w:p>
    <w:p>
      <w:pPr>
        <w:pStyle w:val="ListBullet"/>
      </w:pPr>
      <w:r>
        <w:t>cell — конкретная ячейка (если заполнена — берём оттуда);</w:t>
      </w:r>
    </w:p>
    <w:p>
      <w:pPr>
        <w:pStyle w:val="ListBullet"/>
      </w:pPr>
      <w:r>
        <w:t>keywords — регулярное выражение для поиска строки-вопроса в колонке A;</w:t>
      </w:r>
    </w:p>
    <w:p>
      <w:pPr>
        <w:pStyle w:val="ListBullet"/>
      </w:pPr>
      <w:r>
        <w:t>var — ключ в данных программы (fullName, inn, kpp, ogrn и т.д.).</w:t>
      </w:r>
    </w:p>
    <w:p>
      <w:r>
        <w:rPr>
          <w:b w:val="0"/>
        </w:rPr>
        <w:t>Также настраиваются: common_sheet_keyword (лист «Общие сведения»), employees_sheet_keyword (лист «Сотрудники»), is_sheet_exclude_keywords (исключаемые листы).</w:t>
      </w:r>
    </w:p>
    <w:p>
      <w:r>
        <w:rPr>
          <w:b/>
        </w:rPr>
        <w:t>Ключи импорта показателя 8: incomeYear1..5 (доходы за 5 лет) и incomeLoss (суммарный ущерб) — когда эти поля появятся в опроснике, добавьте правила в import_settings.json.</w:t>
      </w:r>
    </w:p>
    <w:p>
      <w:pPr>
        <w:pStyle w:val="Heading1"/>
      </w:pPr>
      <w:r>
        <w:t>4. API-ключи (меню «Файл → Настройки»)</w:t>
      </w:r>
    </w:p>
    <w:p>
      <w:pPr>
        <w:pStyle w:val="Heading2"/>
      </w:pPr>
      <w:r>
        <w:t>DaData</w:t>
      </w:r>
    </w:p>
    <w:p>
      <w:pPr>
        <w:pStyle w:val="ListBullet"/>
      </w:pPr>
      <w:r>
        <w:t>Проверка организации по ИНН/ОГРН (наименование, адрес, КПП, руководитель) и загрузка доходов.</w:t>
      </w:r>
    </w:p>
    <w:p>
      <w:pPr>
        <w:pStyle w:val="ListBullet"/>
      </w:pPr>
      <w:r>
        <w:t>Где взять: https://dadata.ru → регистрация → раздел API. Бесплатный тариф ~10 000 запросов в день.</w:t>
      </w:r>
    </w:p>
    <w:p>
      <w:pPr>
        <w:pStyle w:val="ListBullet"/>
      </w:pPr>
      <w:r>
        <w:t>Ключ: секция «Статический API-ключ» (формат: буквы и цифры).</w:t>
      </w:r>
    </w:p>
    <w:p>
      <w:pPr>
        <w:pStyle w:val="ListBullet"/>
      </w:pPr>
      <w:r>
        <w:t>Примечание: в бесплатном тарифе финансовые данные (доходы) могут быть пустыми — заполняйте вручную или из опросника.</w:t>
      </w:r>
    </w:p>
    <w:p>
      <w:pPr>
        <w:pStyle w:val="Heading2"/>
      </w:pPr>
      <w:r>
        <w:t>ИИ (OpenAI-совместимый: DeepSeek, ChatGPT и др.)</w:t>
      </w:r>
    </w:p>
    <w:p>
      <w:pPr>
        <w:pStyle w:val="ListBullet"/>
      </w:pPr>
      <w:r>
        <w:t>Склонения названий, проверка реквизитов, подбор характеристик объекта, подбор угроз, проверка безопасности и категорий, рекомендации по СЗИ.</w:t>
      </w:r>
    </w:p>
    <w:p>
      <w:pPr>
        <w:pStyle w:val="ListBullet"/>
      </w:pPr>
      <w:r>
        <w:t>DeepSeek: https://platform.deepseek.com → API Keys. Модель deepseek-chat. Дешёвая, ключ пополняется рублями.</w:t>
      </w:r>
    </w:p>
    <w:p>
      <w:pPr>
        <w:pStyle w:val="ListBullet"/>
      </w:pPr>
      <w:r>
        <w:t>ChatGPT/OpenAI: https://platform.openai.com → API Keys. Модели gpt-4o-mini, gpt-4o.</w:t>
      </w:r>
    </w:p>
    <w:p>
      <w:pPr>
        <w:pStyle w:val="ListBullet"/>
      </w:pPr>
      <w:r>
        <w:t>Базовый URL: для DeepSeek можно оставить пустым; для OpenAI — https://api.openai.com.</w:t>
      </w:r>
    </w:p>
    <w:p>
      <w:pPr>
        <w:pStyle w:val="ListBullet"/>
      </w:pPr>
      <w:r>
        <w:t>Лимиты: зависят от тарифа. DaData — ~10 000/сутки на бесплатном; DeepSeek/OpenAI — от баланса.</w:t>
      </w:r>
    </w:p>
    <w:p>
      <w:pPr>
        <w:pStyle w:val="Heading1"/>
      </w:pPr>
      <w:r>
        <w:t>5. Морфер 3.0</w:t>
      </w:r>
    </w:p>
    <w:p>
      <w:r>
        <w:rPr>
          <w:b w:val="0"/>
        </w:rPr>
        <w:t>Бесплатный веб-сервис склонения слов и ФИО. Ключ не требуется — программа обращается к https://ws3.morpher.ru. Используется для склонения названий организации.</w:t>
      </w:r>
    </w:p>
    <w:p>
      <w:pPr>
        <w:pStyle w:val="Heading1"/>
      </w:pPr>
      <w:r>
        <w:t>6. Логи</w:t>
      </w:r>
    </w:p>
    <w:p>
      <w:r>
        <w:rPr>
          <w:b w:val="0"/>
        </w:rPr>
        <w:t>Все действия (импорт, генерация, обращения к Морфер/DaData/ИИ с ответами) записываются в файл dokogen.log рядом с программой. При обращении в поддержку прикладывайте этот файл.</w:t>
      </w:r>
    </w:p>
    <w:p>
      <w:r>
        <w:rPr>
          <w:b w:val="0"/>
        </w:rPr>
        <w:t>Вкладка «Лог» в программе показывает последние действия; есть экспорт в файл.</w:t>
      </w:r>
    </w:p>
    <w:p>
      <w:pPr>
        <w:pStyle w:val="Heading1"/>
      </w:pPr>
      <w:r>
        <w:t>7. Сборка .exe</w:t>
      </w:r>
    </w:p>
    <w:p>
      <w:r>
        <w:rPr>
          <w:b w:val="0"/>
        </w:rPr>
        <w:t>Программа собирается с PyInstaller. Файлы настроек (api_settings.json, import_settings.json, dictionaries/, docs/) должны лежать рядом с exe — сборка упаковывает их как ресурсы и раскладывает при первом запуске.</w:t>
      </w:r>
    </w:p>
    <w:p>
      <w:r>
        <w:rPr>
          <w:rFonts w:ascii="Consolas" w:hAnsi="Consolas"/>
          <w:sz w:val="20"/>
        </w:rPr>
        <w:t>pyinstaller --onefile --windowed main.py</w:t>
      </w:r>
    </w:p>
    <w:p>
      <w:r>
        <w:rPr>
          <w:b w:val="0"/>
        </w:rPr>
        <w:t>Скрипт сборки: build_exe.bat в корне репозитория.</w:t>
      </w:r>
    </w:p>
    <w:p>
      <w:pPr>
        <w:pStyle w:val="Heading1"/>
      </w:pPr>
      <w:r>
        <w:t>8. Что проверить после обновления версии</w:t>
      </w:r>
    </w:p>
    <w:p>
      <w:pPr>
        <w:pStyle w:val="ListBullet"/>
      </w:pPr>
      <w:r>
        <w:t>Импорт опросника: все объекты КИИ, комиссия, сотрудники, реквизиты.</w:t>
      </w:r>
    </w:p>
    <w:p>
      <w:pPr>
        <w:pStyle w:val="ListBullet"/>
      </w:pPr>
      <w:r>
        <w:t>Категорирование ПП 127: показатели по сфере, кнопки 🧮 (8/9) и ⚡ автозаполнение.</w:t>
      </w:r>
    </w:p>
    <w:p>
      <w:pPr>
        <w:pStyle w:val="ListBullet"/>
      </w:pPr>
      <w:r>
        <w:t>Безопасность: нарушитель (категория/уровень/виды), угрозы, инциденты, орг./тех. меры, СЗИ.</w:t>
      </w:r>
    </w:p>
    <w:p>
      <w:pPr>
        <w:pStyle w:val="ListBullet"/>
      </w:pPr>
      <w:r>
        <w:t>Генерацию документов: незаменённые переменные подсвечиваются красным.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